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firstLineChars="200"/>
        <w:jc w:val="center"/>
        <w:rPr>
          <w:rFonts w:hint="eastAsia"/>
          <w:sz w:val="28"/>
          <w:szCs w:val="28"/>
          <w:lang w:eastAsia="zh-CN"/>
        </w:rPr>
      </w:pPr>
      <w:bookmarkStart w:id="0" w:name="_GoBack"/>
      <w:bookmarkEnd w:id="0"/>
      <w:r>
        <w:rPr>
          <w:rFonts w:hint="eastAsia"/>
          <w:b/>
          <w:bCs/>
          <w:sz w:val="36"/>
          <w:szCs w:val="36"/>
          <w:lang w:eastAsia="zh-CN"/>
        </w:rPr>
        <w:t>英语教研室学习贯彻《深化新时代教育评价改革总体方案》精神主题教研活动</w:t>
      </w:r>
    </w:p>
    <w:p>
      <w:pPr>
        <w:pStyle w:val="style0"/>
        <w:spacing w:lineRule="auto" w:line="360"/>
        <w:ind w:firstLineChars="200"/>
        <w:rPr>
          <w:sz w:val="28"/>
          <w:szCs w:val="28"/>
        </w:rPr>
      </w:pPr>
      <w:r>
        <w:rPr>
          <w:rFonts w:hint="default"/>
          <w:sz w:val="28"/>
          <w:szCs w:val="28"/>
          <w:lang w:val="en-US"/>
        </w:rPr>
        <w:t>为深入学习</w:t>
      </w:r>
      <w:r>
        <w:rPr>
          <w:rFonts w:hint="eastAsia"/>
          <w:sz w:val="28"/>
          <w:szCs w:val="28"/>
          <w:lang w:val="en-US" w:eastAsia="zh-CN"/>
        </w:rPr>
        <w:t>落实</w:t>
      </w:r>
      <w:r>
        <w:rPr>
          <w:rFonts w:hint="default"/>
          <w:sz w:val="28"/>
          <w:szCs w:val="28"/>
          <w:lang w:val="en-US"/>
        </w:rPr>
        <w:t>中共中央、国务院《深化新时代教育评价改革总体方案》(以下简称《总体方案》)，切实做好教育教学工作</w:t>
      </w:r>
      <w:r>
        <w:rPr>
          <w:rFonts w:hint="eastAsia"/>
          <w:sz w:val="28"/>
          <w:szCs w:val="28"/>
          <w:lang w:val="en-US" w:eastAsia="zh-CN"/>
        </w:rPr>
        <w:t>，</w:t>
      </w:r>
      <w:r>
        <w:rPr>
          <w:rFonts w:hint="default"/>
          <w:sz w:val="28"/>
          <w:szCs w:val="28"/>
          <w:lang w:val="en-US" w:eastAsia="zh-CN"/>
        </w:rPr>
        <w:t>根据学院</w:t>
      </w:r>
      <w:r>
        <w:rPr>
          <w:rFonts w:hint="eastAsia"/>
          <w:sz w:val="28"/>
          <w:szCs w:val="28"/>
          <w:lang w:val="en-US" w:eastAsia="zh-CN"/>
        </w:rPr>
        <w:t>和部门</w:t>
      </w:r>
      <w:r>
        <w:rPr>
          <w:rFonts w:hint="default"/>
          <w:sz w:val="28"/>
          <w:szCs w:val="28"/>
          <w:lang w:val="en-US" w:eastAsia="zh-CN"/>
        </w:rPr>
        <w:t>安排，英语教研室</w:t>
      </w:r>
      <w:r>
        <w:rPr>
          <w:rFonts w:hint="eastAsia"/>
          <w:sz w:val="28"/>
          <w:szCs w:val="28"/>
          <w:lang w:val="en-US" w:eastAsia="zh-CN"/>
        </w:rPr>
        <w:t>召开了学习传达《新时代教育评价改革总体方案》精神主题教研活动。</w:t>
      </w:r>
    </w:p>
    <w:p>
      <w:pPr>
        <w:pStyle w:val="style0"/>
        <w:spacing w:lineRule="auto" w:line="360"/>
        <w:ind w:firstLineChars="200"/>
        <w:rPr>
          <w:sz w:val="28"/>
          <w:szCs w:val="28"/>
        </w:rPr>
      </w:pPr>
      <w:r>
        <w:rPr>
          <w:rFonts w:hint="default"/>
          <w:sz w:val="28"/>
          <w:szCs w:val="28"/>
          <w:lang w:val="en-US"/>
        </w:rPr>
        <w:t>会议集体学习了《深化新时代教育评价改革总体方案》，该方案主要围绕党委和政府、学校、教师、学生、社会五类主体，坚持破立结合，重点设计了五个方面22项改革任务。</w:t>
      </w:r>
      <w:r>
        <w:rPr>
          <w:rFonts w:hint="default"/>
          <w:sz w:val="28"/>
          <w:szCs w:val="28"/>
          <w:lang w:val="en-US" w:eastAsia="zh-CN"/>
        </w:rPr>
        <w:t>中国教育事业发展至今，从规模上讲已达到世界级水平，未来必然将在提质上下功夫。针对突出问题，《总体方案》破立并举，通过改革评价机制，力促教育事业高质量发展。例如，通过“破”短视行为和功利化倾向，“立”科学履职的体制机制；“破”重智育轻德育、重分数轻素质等片面办学行为，“立”以品德和能力为导向的人才使用机制等。</w:t>
      </w:r>
    </w:p>
    <w:p>
      <w:pPr>
        <w:pStyle w:val="style0"/>
        <w:spacing w:lineRule="auto" w:line="360"/>
        <w:ind w:firstLineChars="200"/>
        <w:rPr>
          <w:rFonts w:hint="eastAsia"/>
          <w:sz w:val="28"/>
          <w:szCs w:val="28"/>
          <w:lang w:eastAsia="zh-CN"/>
        </w:rPr>
      </w:pPr>
      <w:r>
        <w:rPr>
          <w:rFonts w:hint="default"/>
          <w:sz w:val="28"/>
          <w:szCs w:val="28"/>
          <w:lang w:val="en-US" w:eastAsia="zh-CN"/>
        </w:rPr>
        <w:t>通过研讨，老师们认为，</w:t>
      </w:r>
      <w:r>
        <w:rPr>
          <w:rFonts w:hint="default"/>
          <w:sz w:val="28"/>
          <w:szCs w:val="28"/>
          <w:lang w:eastAsia="zh-CN"/>
        </w:rPr>
        <w:t>教育是国之大计、党之大计。只有确立教育发展的科学方向，打破教育评价的不科学取向，新时代的教育才能找到正确的定位，准确实现立德树人的根本任务。</w:t>
      </w:r>
      <w:r>
        <w:rPr>
          <w:rFonts w:hint="default"/>
          <w:sz w:val="28"/>
          <w:szCs w:val="28"/>
          <w:lang w:val="en-US" w:eastAsia="zh-CN"/>
        </w:rPr>
        <w:t>要改变传统的教学模式和评价体系；建构多元化的评价标准，有效提高</w:t>
      </w:r>
      <w:r>
        <w:rPr>
          <w:rFonts w:hint="eastAsia"/>
          <w:sz w:val="28"/>
          <w:szCs w:val="28"/>
          <w:lang w:val="en-US" w:eastAsia="zh-CN"/>
        </w:rPr>
        <w:t>英语</w:t>
      </w:r>
      <w:r>
        <w:rPr>
          <w:rFonts w:hint="default"/>
          <w:sz w:val="28"/>
          <w:szCs w:val="28"/>
          <w:lang w:val="en-US" w:eastAsia="zh-CN"/>
        </w:rPr>
        <w:t>教学质量和学生的综合素质。</w:t>
      </w:r>
    </w:p>
    <w:p>
      <w:pPr>
        <w:pStyle w:val="style0"/>
        <w:spacing w:lineRule="auto" w:line="360"/>
        <w:ind w:firstLineChars="200"/>
        <w:rPr>
          <w:sz w:val="28"/>
          <w:szCs w:val="28"/>
        </w:rPr>
      </w:pPr>
      <w:r>
        <w:rPr>
          <w:rFonts w:hint="eastAsia"/>
          <w:sz w:val="28"/>
          <w:szCs w:val="28"/>
          <w:lang w:val="en-US" w:eastAsia="zh-CN"/>
        </w:rPr>
        <w:t>通过认真学习讨论，大家</w:t>
      </w:r>
      <w:r>
        <w:rPr>
          <w:sz w:val="28"/>
          <w:szCs w:val="28"/>
          <w:lang w:val="en-US"/>
        </w:rPr>
        <w:t>发现</w:t>
      </w:r>
      <w:r>
        <w:rPr>
          <w:rFonts w:hint="eastAsia"/>
          <w:sz w:val="28"/>
          <w:szCs w:val="28"/>
          <w:lang w:val="en-US" w:eastAsia="zh-CN"/>
        </w:rPr>
        <w:t>《</w:t>
      </w:r>
      <w:r>
        <w:rPr>
          <w:sz w:val="28"/>
          <w:szCs w:val="28"/>
          <w:lang w:val="en-US"/>
        </w:rPr>
        <w:t>总体</w:t>
      </w:r>
      <w:r>
        <w:rPr>
          <w:rFonts w:hint="eastAsia"/>
          <w:sz w:val="28"/>
          <w:szCs w:val="28"/>
          <w:lang w:val="en-US" w:eastAsia="zh-CN"/>
        </w:rPr>
        <w:t>方案》</w:t>
      </w:r>
      <w:r>
        <w:rPr>
          <w:sz w:val="28"/>
          <w:szCs w:val="28"/>
          <w:lang w:val="en-US"/>
        </w:rPr>
        <w:t>从根本上回答了如何建立科学的教育评价体系。通过扭转教育的功利性质，树立正确的育人、育德的教育理念，为教育工作奠定基础基调，进一步引导社会公众的教育评价氛围，建立以德能为导向的人才使用机制。最后，我们可以把新时代的教育指挥棒指向德育的前进方向，建立科学的教育评价体系。</w:t>
      </w:r>
    </w:p>
    <w:p>
      <w:pPr>
        <w:pStyle w:val="style0"/>
        <w:spacing w:lineRule="auto" w:line="360"/>
        <w:ind w:firstLineChars="200"/>
        <w:rPr>
          <w:sz w:val="28"/>
          <w:szCs w:val="28"/>
          <w:lang w:val="en-US"/>
        </w:rPr>
      </w:pPr>
      <w:r>
        <w:rPr>
          <w:sz w:val="28"/>
          <w:szCs w:val="28"/>
          <w:lang w:val="en-US"/>
        </w:rPr>
        <w:t>《</w:t>
      </w:r>
      <w:r>
        <w:rPr>
          <w:rFonts w:hint="eastAsia"/>
          <w:sz w:val="28"/>
          <w:szCs w:val="28"/>
          <w:lang w:val="en-US" w:eastAsia="zh-CN"/>
        </w:rPr>
        <w:t>总体方案</w:t>
      </w:r>
      <w:r>
        <w:rPr>
          <w:sz w:val="28"/>
          <w:szCs w:val="28"/>
          <w:lang w:val="en-US"/>
        </w:rPr>
        <w:t>》提出:“什么样的评价指挥棒，就有什么样的办学定位”。所以，如何摆脱“五唯”问题，即只有成绩，只有学业，只有文凭，只有论文，只有帽子，将是目前最重要的任务。</w:t>
      </w:r>
      <w:r>
        <w:rPr>
          <w:rFonts w:hint="default"/>
          <w:sz w:val="28"/>
          <w:szCs w:val="28"/>
          <w:lang w:val="en-US"/>
        </w:rPr>
        <w:t>学生是接受教育的主体，学生评价是教育评价的基础环节。正确的评价“指挥棒”，对促进学生身心健康、全面发展具有十分重要的意义。为扭转当前学生评价中存在的以分数给学生贴标签等错误倾向，《总体方案》着眼促进德智体美劳全面发展，主要设计了7项改革任务。</w:t>
      </w:r>
      <w:r>
        <w:rPr>
          <w:rFonts w:hint="eastAsia"/>
          <w:sz w:val="28"/>
          <w:szCs w:val="28"/>
          <w:lang w:val="en-US" w:eastAsia="zh-CN"/>
        </w:rPr>
        <w:t>“破”的是以分数给学生贴标签的不科学做法，“立”的是德智体美劳全面发展的育人要求，相应提出树立科学成才观念。</w:t>
      </w:r>
    </w:p>
    <w:p>
      <w:pPr>
        <w:pStyle w:val="style0"/>
        <w:spacing w:lineRule="auto" w:line="360"/>
        <w:ind w:firstLineChars="200"/>
        <w:rPr>
          <w:sz w:val="28"/>
          <w:szCs w:val="28"/>
        </w:rPr>
      </w:pPr>
      <w:r>
        <w:rPr>
          <w:rFonts w:hint="eastAsia"/>
          <w:sz w:val="28"/>
          <w:szCs w:val="28"/>
          <w:lang w:val="en-US" w:eastAsia="zh-CN"/>
        </w:rPr>
        <w:t>通过学习《总体方案》，老师们都认为，应该扭转当前学生评价中存在的以分数给学生贴标签等错误倾向，</w:t>
      </w:r>
      <w:r>
        <w:rPr>
          <w:rFonts w:hint="default"/>
          <w:sz w:val="28"/>
          <w:szCs w:val="28"/>
          <w:lang w:val="en-US"/>
        </w:rPr>
        <w:t>改革对学生的评价</w:t>
      </w:r>
      <w:r>
        <w:rPr>
          <w:rFonts w:hint="eastAsia"/>
          <w:sz w:val="28"/>
          <w:szCs w:val="28"/>
          <w:lang w:val="en-US" w:eastAsia="zh-CN"/>
        </w:rPr>
        <w:t>，</w:t>
      </w:r>
      <w:r>
        <w:rPr>
          <w:rFonts w:hint="default"/>
          <w:sz w:val="28"/>
          <w:szCs w:val="28"/>
          <w:lang w:val="en-US" w:eastAsia="zh-CN"/>
        </w:rPr>
        <w:t>应该时刻明确，学生是接受教育的主体，学生评价是教育评价的基础环节。正确有效的评价做出正确的指向，对促进学生身心健康、全面发展具有十分重要。</w:t>
      </w:r>
      <w:r>
        <w:rPr>
          <w:rFonts w:hint="default"/>
          <w:sz w:val="28"/>
          <w:szCs w:val="28"/>
          <w:lang w:val="en-US"/>
        </w:rPr>
        <w:t>随着时代的发展，社会对人才的发展要求也越来越高。为了使学生能更适应现代社会，改革评价体系，用科学的评价机制来全面评价学生就显得尤为重要。</w:t>
      </w:r>
    </w:p>
    <w:p>
      <w:pPr>
        <w:pStyle w:val="style0"/>
        <w:spacing w:lineRule="auto" w:line="360"/>
        <w:ind w:firstLineChars="200"/>
        <w:rPr>
          <w:sz w:val="28"/>
          <w:szCs w:val="28"/>
        </w:rPr>
      </w:pPr>
      <w:r>
        <w:rPr>
          <w:rFonts w:hint="default"/>
          <w:sz w:val="28"/>
          <w:szCs w:val="28"/>
          <w:lang w:val="en-US"/>
        </w:rPr>
        <w:t>第一，学生评价是对学生学习进展与行为变化的评价，是学校教育评价的核心。评价不仅要关注学生的学业成绩，而且对学生在掌握知识技能发展情况的评价也应该得到关注和重视。</w:t>
      </w:r>
    </w:p>
    <w:p>
      <w:pPr>
        <w:pStyle w:val="style0"/>
        <w:spacing w:lineRule="auto" w:line="360"/>
        <w:ind w:firstLineChars="200"/>
        <w:rPr>
          <w:sz w:val="28"/>
          <w:szCs w:val="28"/>
        </w:rPr>
      </w:pPr>
    </w:p>
    <w:p>
      <w:pPr>
        <w:pStyle w:val="style0"/>
        <w:spacing w:lineRule="auto" w:line="360"/>
        <w:ind w:firstLineChars="200"/>
        <w:rPr>
          <w:sz w:val="28"/>
          <w:szCs w:val="28"/>
        </w:rPr>
      </w:pPr>
      <w:r>
        <w:rPr>
          <w:rFonts w:hint="default"/>
          <w:sz w:val="28"/>
          <w:szCs w:val="28"/>
          <w:lang w:val="en-US"/>
        </w:rPr>
        <w:t>第二，我们对学生制定的评价机制必须站在“对学生终身发展负责”的高度做出新的思考，让孩子在更完善的一种激励性评价机制下健康、快乐、幸福地成长。</w:t>
      </w:r>
    </w:p>
    <w:p>
      <w:pPr>
        <w:pStyle w:val="style0"/>
        <w:spacing w:lineRule="auto" w:line="360"/>
        <w:ind w:firstLineChars="200"/>
        <w:rPr>
          <w:sz w:val="28"/>
          <w:szCs w:val="28"/>
          <w:lang w:val="en-US"/>
        </w:rPr>
      </w:pPr>
      <w:r>
        <w:rPr>
          <w:rFonts w:hint="eastAsia"/>
          <w:sz w:val="28"/>
          <w:szCs w:val="28"/>
          <w:lang w:val="en-US" w:eastAsia="zh-CN"/>
        </w:rPr>
        <w:t>第三</w:t>
      </w:r>
      <w:r>
        <w:rPr>
          <w:rFonts w:hint="default"/>
          <w:sz w:val="28"/>
          <w:szCs w:val="28"/>
          <w:lang w:val="en-US"/>
        </w:rPr>
        <w:t>，在对学生进行评价时，我们应该遵循发展性原则。表达了一种从评价“过去”和“现在”转向评价“将来和发展”的新理念。贯彻发展性原则,一要在思想观念上树立发展性评价观,破除为评价而评价的思想以及只有难倒学生才能体现评价人的水平的落后观念,反对站在学生对立面的评价和仅仅为升学而进行的评价,使评价成为促进学生发展和提高的有效途径。二要坚持用发展的眼光看待学生,多角度地收集评价信息,对学生的过去和现在作全面分析,根据他们过去的基础和现实的表现,预测性地揭示每个学生未来发展的目标,激励他们通过发展,缩小与未来目标的差距。三要多用肯定性评价,设法让学生发现自己的优点,认识自己的优势,发挥自己的长处,表现出自己最佳的水平。</w:t>
      </w:r>
    </w:p>
    <w:p>
      <w:pPr>
        <w:pStyle w:val="style0"/>
        <w:spacing w:lineRule="auto" w:line="360"/>
        <w:ind w:firstLineChars="200"/>
        <w:rPr>
          <w:sz w:val="28"/>
          <w:szCs w:val="28"/>
        </w:rPr>
      </w:pPr>
      <w:r>
        <w:rPr>
          <w:rFonts w:hint="eastAsia"/>
          <w:sz w:val="28"/>
          <w:szCs w:val="28"/>
          <w:lang w:val="en-US" w:eastAsia="zh-CN"/>
        </w:rPr>
        <w:t>第四，评价学生时全面考虑各方面，听取各方面意见，班主任、同学都应该是评价某个学生不可缺少的角色。作为教师多关注学习情况，不断充实评价内容，采取多样审评。评价的内容不局限于知识的掌握，考分的高低。而是根据每个人身上都有“闪光点”，进行多样性评价内容。我们要清楚地知道没有绝对的差生，有的是一个个充满“特长”的学生，每个学生都是优秀的。</w:t>
      </w:r>
    </w:p>
    <w:p>
      <w:pPr>
        <w:pStyle w:val="style0"/>
        <w:spacing w:lineRule="auto" w:line="360"/>
        <w:ind w:firstLineChars="200"/>
        <w:rPr>
          <w:sz w:val="28"/>
          <w:szCs w:val="28"/>
          <w:lang w:val="en-US"/>
        </w:rPr>
      </w:pPr>
      <w:r>
        <w:rPr>
          <w:rFonts w:hint="eastAsia"/>
          <w:sz w:val="28"/>
          <w:szCs w:val="28"/>
          <w:lang w:val="en-US" w:eastAsia="zh-CN"/>
        </w:rPr>
        <w:t>大家一致</w:t>
      </w:r>
      <w:r>
        <w:rPr>
          <w:sz w:val="28"/>
          <w:szCs w:val="28"/>
          <w:lang w:val="en-US"/>
        </w:rPr>
        <w:t>认为，</w:t>
      </w:r>
      <w:r>
        <w:rPr>
          <w:rFonts w:hint="eastAsia"/>
          <w:sz w:val="28"/>
          <w:szCs w:val="28"/>
          <w:lang w:val="en-US" w:eastAsia="zh-CN"/>
        </w:rPr>
        <w:t>教育评价改革</w:t>
      </w:r>
      <w:r>
        <w:rPr>
          <w:sz w:val="28"/>
          <w:szCs w:val="28"/>
          <w:lang w:val="en-US"/>
        </w:rPr>
        <w:t>除了政府、教育机构、社会和学校</w:t>
      </w:r>
      <w:r>
        <w:rPr>
          <w:rFonts w:hint="eastAsia"/>
          <w:sz w:val="28"/>
          <w:szCs w:val="28"/>
          <w:lang w:val="en-US" w:eastAsia="zh-CN"/>
        </w:rPr>
        <w:t>的力量外</w:t>
      </w:r>
      <w:r>
        <w:rPr>
          <w:sz w:val="28"/>
          <w:szCs w:val="28"/>
          <w:lang w:val="en-US"/>
        </w:rPr>
        <w:t>，还离不开教师的基层力量。教师是传道授业解惑的人，也是育人修身的人。应该鼓励教师树立新的教育评价观念，把教育和教学放在同一位置，充分发挥自己的示范优势，为学生建立良好的教育评价，摆脱唯分数论的思想，树立正确的自我认知观念，从根本上做好新时期的教育评价改革。</w:t>
      </w:r>
    </w:p>
    <w:p>
      <w:pPr>
        <w:pStyle w:val="style0"/>
        <w:spacing w:lineRule="auto" w:line="360"/>
        <w:ind w:firstLineChars="200"/>
        <w:rPr>
          <w:sz w:val="28"/>
          <w:szCs w:val="28"/>
          <w:lang w:val="en-US"/>
        </w:rPr>
      </w:pPr>
    </w:p>
    <w:p>
      <w:pPr>
        <w:pStyle w:val="style0"/>
        <w:spacing w:lineRule="auto" w:line="360"/>
        <w:ind w:firstLineChars="200"/>
        <w:rPr>
          <w:sz w:val="28"/>
          <w:szCs w:val="28"/>
          <w:lang w:val="en-US"/>
        </w:rPr>
      </w:pPr>
    </w:p>
    <w:p>
      <w:pPr>
        <w:pStyle w:val="style0"/>
        <w:spacing w:lineRule="auto" w:line="360"/>
        <w:ind w:firstLineChars="200"/>
        <w:rPr>
          <w:sz w:val="28"/>
          <w:szCs w:val="28"/>
          <w:lang w:val="en-US"/>
        </w:rPr>
      </w:pPr>
    </w:p>
    <w:p>
      <w:pPr>
        <w:pStyle w:val="style0"/>
        <w:spacing w:lineRule="auto" w:line="360"/>
        <w:ind w:firstLineChars="200"/>
        <w:rPr>
          <w:sz w:val="28"/>
          <w:szCs w:val="28"/>
          <w:lang w:val="en-US"/>
        </w:rPr>
      </w:pPr>
    </w:p>
    <w:p>
      <w:pPr>
        <w:pStyle w:val="style0"/>
        <w:spacing w:lineRule="auto" w:line="360"/>
        <w:ind w:firstLineChars="200"/>
        <w:rPr>
          <w:sz w:val="28"/>
          <w:szCs w:val="28"/>
          <w:lang w:val="en-US"/>
        </w:rPr>
      </w:pPr>
    </w:p>
    <w:p>
      <w:pPr>
        <w:pStyle w:val="style0"/>
        <w:spacing w:lineRule="auto" w:line="360"/>
        <w:jc w:val="right"/>
        <w:rPr>
          <w:sz w:val="28"/>
          <w:szCs w:val="28"/>
        </w:rPr>
      </w:pPr>
      <w:r>
        <w:rPr>
          <w:sz w:val="28"/>
          <w:szCs w:val="28"/>
          <w:lang w:val="en-US"/>
        </w:rPr>
        <w:t xml:space="preserve">                                </w:t>
      </w:r>
      <w:r>
        <w:rPr>
          <w:rFonts w:hint="eastAsia"/>
          <w:sz w:val="28"/>
          <w:szCs w:val="28"/>
          <w:lang w:val="en-US" w:eastAsia="zh-CN"/>
        </w:rPr>
        <w:t>基础部英语教研室</w:t>
      </w:r>
      <w:r>
        <w:rPr>
          <w:rFonts w:hint="default"/>
          <w:sz w:val="28"/>
          <w:szCs w:val="28"/>
          <w:lang w:val="en-US" w:eastAsia="zh-CN"/>
        </w:rPr>
        <w:t xml:space="preserve">        </w:t>
      </w:r>
    </w:p>
    <w:p>
      <w:pPr>
        <w:pStyle w:val="style0"/>
        <w:spacing w:lineRule="auto" w:line="360"/>
        <w:jc w:val="right"/>
        <w:rPr>
          <w:sz w:val="28"/>
          <w:szCs w:val="28"/>
        </w:rPr>
      </w:pPr>
      <w:r>
        <w:rPr>
          <w:sz w:val="28"/>
          <w:szCs w:val="28"/>
          <w:lang w:val="en-US"/>
        </w:rPr>
        <w:t>2021</w:t>
      </w:r>
      <w:r>
        <w:rPr>
          <w:rFonts w:hint="eastAsia"/>
          <w:sz w:val="28"/>
          <w:szCs w:val="28"/>
          <w:lang w:val="en-US" w:eastAsia="zh-CN"/>
        </w:rPr>
        <w:t>年</w:t>
      </w:r>
      <w:r>
        <w:rPr>
          <w:rFonts w:hint="default"/>
          <w:sz w:val="28"/>
          <w:szCs w:val="28"/>
          <w:lang w:val="en-US" w:eastAsia="zh-CN"/>
        </w:rPr>
        <w:t>3</w:t>
      </w:r>
      <w:r>
        <w:rPr>
          <w:rFonts w:hint="eastAsia"/>
          <w:sz w:val="28"/>
          <w:szCs w:val="28"/>
          <w:lang w:val="en-US" w:eastAsia="zh-CN"/>
        </w:rPr>
        <w:t>月</w:t>
      </w:r>
      <w:r>
        <w:rPr>
          <w:rFonts w:hint="default"/>
          <w:sz w:val="28"/>
          <w:szCs w:val="28"/>
          <w:lang w:val="en-US" w:eastAsia="zh-CN"/>
        </w:rPr>
        <w:t>23</w:t>
      </w:r>
      <w:r>
        <w:rPr>
          <w:rFonts w:hint="eastAsia"/>
          <w:sz w:val="28"/>
          <w:szCs w:val="28"/>
          <w:lang w:val="en-US" w:eastAsia="zh-CN"/>
        </w:rPr>
        <w:t>日</w:t>
      </w:r>
    </w:p>
    <w:p>
      <w:pPr>
        <w:pStyle w:val="style0"/>
        <w:spacing w:lineRule="auto" w:line="360"/>
        <w:ind w:firstLineChars="200"/>
        <w:rPr>
          <w:sz w:val="28"/>
          <w:szCs w:val="28"/>
        </w:rPr>
      </w:pPr>
    </w:p>
    <w:p>
      <w:pPr>
        <w:pStyle w:val="style0"/>
        <w:ind w:firstLineChars="200"/>
        <w:rPr/>
      </w:pPr>
    </w:p>
    <w:sectPr>
      <w:headerReference w:type="default" r:id="rId2"/>
      <w:footerReference w:type="default" r:id="rId3"/>
      <w:pgSz w:w="11906" w:h="16838" w:orient="portrait"/>
      <w:pgMar w:top="1440" w:right="1800" w:bottom="1440" w:left="1800" w:header="851" w:footer="992" w:gutter="0"/>
      <w:pgNumType w:fmt="decimal"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jc w:val="center"/>
    </w:pPr>
    <w:rPr>
      <w:sz w:val="18"/>
    </w:rPr>
  </w:style>
  <w:style w:type="character" w:customStyle="1" w:styleId="style4097">
    <w:name w:val="Header Char_2c53d79c-6185-4823-8fc1-658d83ae0643"/>
    <w:basedOn w:val="style65"/>
    <w:next w:val="style4097"/>
    <w:link w:val="style31"/>
    <w:uiPriority w:val="99"/>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1895</Words>
  <Characters>1901</Characters>
  <Application>WPS Office</Application>
  <Paragraphs>26</Paragraphs>
  <CharactersWithSpaces>1941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2021-03-22T13:16:43Z</dcterms:created>
  <dc:creator>MI MAX 3</dc:creator>
  <lastModifiedBy>MI MAX 3</lastModifiedBy>
  <dcterms:modified xsi:type="dcterms:W3CDTF">2021-03-23T09:52:33Z</dcterms:modified>
</coreProperties>
</file>

<file path=docProps/custom.xml><?xml version="1.0" encoding="utf-8"?>
<Properties xmlns="http://schemas.openxmlformats.org/officeDocument/2006/custom-properties" xmlns:vt="http://schemas.openxmlformats.org/officeDocument/2006/docPropsVTypes"/>
</file>