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4A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30"/>
          <w:sz w:val="32"/>
          <w:szCs w:val="32"/>
          <w:shd w:val="clear" w:color="auto" w:fill="FFFFFF"/>
          <w:lang w:val="en-US" w:eastAsia="zh-CN"/>
        </w:rPr>
      </w:pPr>
    </w:p>
    <w:p w14:paraId="5DAD33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4"/>
          <w:szCs w:val="44"/>
          <w:shd w:val="clear" w:color="auto" w:fill="FFFFFF"/>
        </w:rPr>
      </w:pPr>
    </w:p>
    <w:p w14:paraId="47FCF3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4"/>
          <w:szCs w:val="44"/>
          <w:shd w:val="clear" w:color="auto" w:fill="FFFFFF"/>
        </w:rPr>
      </w:pPr>
    </w:p>
    <w:p w14:paraId="524F85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8"/>
          <w:sz w:val="27"/>
          <w:szCs w:val="27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30"/>
          <w:sz w:val="44"/>
          <w:szCs w:val="44"/>
          <w:shd w:val="clear" w:color="auto" w:fill="FFFFFF"/>
        </w:rPr>
        <w:t>弹性提前退休告知书</w:t>
      </w:r>
    </w:p>
    <w:p w14:paraId="17077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30"/>
          <w:sz w:val="22"/>
          <w:szCs w:val="22"/>
          <w:u w:val="single"/>
          <w:shd w:val="clear" w:color="auto" w:fill="FFFFFF"/>
        </w:rPr>
      </w:pPr>
    </w:p>
    <w:p w14:paraId="2E7674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山西经济管理干部学院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65F5FD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本人姓名：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，性别：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，属：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部门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（专技/管理/工勤）岗位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将于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月达到法定退休年龄。本人自愿选择弹性提前退休，具体退休时间为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月。</w:t>
      </w:r>
    </w:p>
    <w:p w14:paraId="3B8DD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截至该日，本人已达到国家规定的按月领取基本养老金最低缴费年限，且退休年龄不低于原法定退休年龄。</w:t>
      </w:r>
    </w:p>
    <w:p w14:paraId="4547C9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现根据《实施弹性退休制度暂行办法》第二条的规定，以书面形式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告知。</w:t>
      </w:r>
    </w:p>
    <w:p w14:paraId="53A31A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本人声明：本人选择弹性提前退休完全基于本人意愿，不存在任何违背本人意愿的情况。</w:t>
      </w:r>
    </w:p>
    <w:p w14:paraId="455C1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61FEC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280" w:firstLineChars="4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219B5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A8A95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  <w:t>本人签字（捺印）：                   年   月   日</w:t>
      </w:r>
    </w:p>
    <w:p w14:paraId="10C63D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280" w:firstLineChars="4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310EB8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8E2F6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7DAE7E9">
      <w:pPr>
        <w:jc w:val="center"/>
        <w:rPr>
          <w:rFonts w:hint="eastAsia" w:ascii="楷体_GB2312" w:hAnsi="华文仿宋" w:eastAsia="楷体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教职员工弹性（提前）退休审批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</w:t>
      </w:r>
    </w:p>
    <w:p w14:paraId="0537A5F8">
      <w:pPr>
        <w:rPr>
          <w:rFonts w:hint="eastAsia" w:ascii="华文仿宋" w:hAnsi="华文仿宋" w:eastAsia="华文仿宋"/>
          <w:sz w:val="10"/>
          <w:szCs w:val="10"/>
        </w:rPr>
      </w:pPr>
    </w:p>
    <w:p w14:paraId="10D8967B"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填报单位（公章）：　　　　　　　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填报时间：　　年　月　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75"/>
        <w:gridCol w:w="275"/>
        <w:gridCol w:w="982"/>
        <w:gridCol w:w="993"/>
        <w:gridCol w:w="156"/>
        <w:gridCol w:w="351"/>
        <w:gridCol w:w="481"/>
        <w:gridCol w:w="1019"/>
        <w:gridCol w:w="93"/>
        <w:gridCol w:w="438"/>
        <w:gridCol w:w="2472"/>
      </w:tblGrid>
      <w:tr w14:paraId="5B89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6E29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姓　名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F97CBC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4D75C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2CCADB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F8F7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联系方式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EF8F3A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0BA4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EABD">
            <w:pPr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职务/职称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8A9215">
            <w:pPr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FAD21">
            <w:pPr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工作岗位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4C29">
            <w:pPr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 w14:paraId="450E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9F584"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退休</w:t>
            </w:r>
          </w:p>
          <w:p w14:paraId="3A5F833E">
            <w:pPr>
              <w:spacing w:line="360" w:lineRule="auto"/>
              <w:jc w:val="center"/>
              <w:rPr>
                <w:rFonts w:hint="default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5B849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法定</w:t>
            </w:r>
          </w:p>
          <w:p w14:paraId="3B84CCE8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退休时间</w:t>
            </w:r>
          </w:p>
        </w:tc>
        <w:tc>
          <w:tcPr>
            <w:tcW w:w="6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32A7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　　　年　　月　　日</w:t>
            </w:r>
          </w:p>
        </w:tc>
      </w:tr>
      <w:tr w14:paraId="0E2C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F9AE">
            <w:pPr>
              <w:widowControl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23B25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提前</w:t>
            </w:r>
          </w:p>
          <w:p w14:paraId="3F57EFE1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退休时间</w:t>
            </w:r>
          </w:p>
        </w:tc>
        <w:tc>
          <w:tcPr>
            <w:tcW w:w="6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A7916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　　　年　　月　　日</w:t>
            </w:r>
          </w:p>
        </w:tc>
      </w:tr>
      <w:tr w14:paraId="1775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0B339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所属部门</w:t>
            </w:r>
          </w:p>
          <w:p w14:paraId="076C8DC3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意见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F0A81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6CACC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所属部门</w:t>
            </w:r>
          </w:p>
          <w:p w14:paraId="2B3FFDAB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分管院领导</w:t>
            </w:r>
          </w:p>
          <w:p w14:paraId="4A800C8C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意见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32308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578F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E7BE6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组织/人事部意见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71FEB">
            <w:pPr>
              <w:spacing w:line="3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8411D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组织/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人事部</w:t>
            </w:r>
          </w:p>
          <w:p w14:paraId="429E62D2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分管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院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领导</w:t>
            </w:r>
          </w:p>
          <w:p w14:paraId="7F801C63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意见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0D32E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</w:tc>
      </w:tr>
      <w:tr w14:paraId="765B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F0E76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学院领导</w:t>
            </w:r>
          </w:p>
          <w:p w14:paraId="1EB7FF74">
            <w:pPr>
              <w:spacing w:line="380" w:lineRule="exact"/>
              <w:jc w:val="center"/>
              <w:rPr>
                <w:rFonts w:hint="eastAsia" w:ascii="华文仿宋" w:hAnsi="华文仿宋" w:eastAsia="华文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E192C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</w:t>
            </w:r>
          </w:p>
          <w:p w14:paraId="2160133F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2B2B18BD">
            <w:pPr>
              <w:spacing w:line="380" w:lineRule="exact"/>
              <w:jc w:val="center"/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</w:pPr>
          </w:p>
          <w:p w14:paraId="6A001232">
            <w:pPr>
              <w:spacing w:line="38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年　月　日</w:t>
            </w:r>
          </w:p>
        </w:tc>
      </w:tr>
    </w:tbl>
    <w:p w14:paraId="6E9E91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rightChars="0"/>
        <w:jc w:val="both"/>
        <w:textAlignment w:val="auto"/>
        <w:rPr>
          <w:sz w:val="22"/>
          <w:szCs w:val="22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0"/>
          <w:sz w:val="22"/>
          <w:szCs w:val="22"/>
          <w:lang w:val="en-US" w:eastAsia="zh-CN" w:bidi="ar"/>
        </w:rPr>
        <w:t>此表一式两份，与《弹性提前退休告知书》正反面打印，在选择的退休时间前6个月完成审批后报人事部，其中处科级管理岗人员完成审批后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0"/>
          <w:sz w:val="22"/>
          <w:szCs w:val="22"/>
          <w:lang w:val="en-US" w:eastAsia="zh-CN" w:bidi="ar"/>
        </w:rPr>
        <w:t>，则需分别报送组织部和人事部。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72496B-9E81-42F9-A783-49ABDD2E81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753AB7-BB27-4D68-9FEC-3A129631DE7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E8B30A-8E19-4640-A57E-69CFF621887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324F7B-D762-4AE2-87E5-A959A84DF5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DA46CBF-079A-4FA7-98A1-25BA52BAAD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84E2432-7B5B-4270-856F-CCA3C0FF24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28EF5746-38E5-49D5-9695-430A3EBC02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8" w:fontKey="{66B77531-7731-4092-B933-E5EDE902734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00B4014A-D5BA-4A1E-A54E-FAB7F0A61C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042F"/>
    <w:rsid w:val="2CCF04B2"/>
    <w:rsid w:val="322024B5"/>
    <w:rsid w:val="3DA87E67"/>
    <w:rsid w:val="4A8A736F"/>
    <w:rsid w:val="4C126639"/>
    <w:rsid w:val="4DC53D5E"/>
    <w:rsid w:val="51FF2114"/>
    <w:rsid w:val="54576514"/>
    <w:rsid w:val="59324877"/>
    <w:rsid w:val="5E052429"/>
    <w:rsid w:val="5E9B0354"/>
    <w:rsid w:val="5F13572D"/>
    <w:rsid w:val="65E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414</Characters>
  <Lines>0</Lines>
  <Paragraphs>0</Paragraphs>
  <TotalTime>11</TotalTime>
  <ScaleCrop>false</ScaleCrop>
  <LinksUpToDate>false</LinksUpToDate>
  <CharactersWithSpaces>590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2025-03-04T06:57:00Z</dcterms:created>
  <dc:creator>RSC123</dc:creator>
  <cp:lastModifiedBy>123</cp:lastModifiedBy>
  <dcterms:modified xsi:type="dcterms:W3CDTF">2025-04-02T02:11:13Z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eyJoZGlkIjoiNjQyZmFiYzE3MzNmOGEzMDYxZTgzMTg0ZTNmYTgxOTIiLCJ1c2VySWQiOiI2MTU2NDExMTYifQ==</vt:lpwstr>
  </property>
  <property fmtid="{D5CDD505-2E9C-101B-9397-08002B2CF9AE}" pid="4" name="ICV">
    <vt:lpwstr>57142E7B530242A49E4D5A993295CE5C_12</vt:lpwstr>
  </property>
</Properties>
</file>